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EEBE323" w14:textId="77777777" w:rsidR="00540AA4" w:rsidRPr="00D46F46" w:rsidRDefault="00A3323F" w:rsidP="000623A7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Skiaskopický přístroj s C-ramenem</w:t>
      </w:r>
      <w:r w:rsidR="006E2B45">
        <w:rPr>
          <w:b/>
          <w:sz w:val="48"/>
          <w:szCs w:val="48"/>
        </w:rPr>
        <w:t xml:space="preserve"> s FD</w:t>
      </w:r>
    </w:p>
    <w:p w14:paraId="1A75A1C4" w14:textId="77777777" w:rsidR="000623A7" w:rsidRPr="00437FB8" w:rsidRDefault="000623A7" w:rsidP="00437FB8">
      <w:pPr>
        <w:jc w:val="center"/>
        <w:rPr>
          <w:highlight w:val="cyan"/>
        </w:rPr>
      </w:pPr>
    </w:p>
    <w:p w14:paraId="2DCB8CD5" w14:textId="77777777" w:rsidR="000623A7" w:rsidRPr="00437FB8" w:rsidRDefault="000623A7" w:rsidP="000623A7">
      <w:pPr>
        <w:rPr>
          <w:sz w:val="28"/>
        </w:rPr>
      </w:pPr>
      <w:r w:rsidRPr="007A2980">
        <w:rPr>
          <w:sz w:val="28"/>
          <w:u w:val="single"/>
        </w:rPr>
        <w:t>Popis:</w:t>
      </w:r>
      <w:r w:rsidR="00437FB8">
        <w:rPr>
          <w:sz w:val="28"/>
        </w:rPr>
        <w:t xml:space="preserve"> </w:t>
      </w:r>
    </w:p>
    <w:p w14:paraId="74E69CCB" w14:textId="77777777" w:rsidR="006E2B45" w:rsidRDefault="007D7832" w:rsidP="00D834AF">
      <w:pPr>
        <w:jc w:val="both"/>
      </w:pPr>
      <w:r>
        <w:t xml:space="preserve">Skiaskopický </w:t>
      </w:r>
      <w:proofErr w:type="spellStart"/>
      <w:r>
        <w:t>rtg</w:t>
      </w:r>
      <w:proofErr w:type="spellEnd"/>
      <w:r>
        <w:t xml:space="preserve"> přístroj s </w:t>
      </w:r>
      <w:r w:rsidR="0081147E">
        <w:t>C-ramen</w:t>
      </w:r>
      <w:r>
        <w:t>em</w:t>
      </w:r>
      <w:r w:rsidR="0081147E">
        <w:t xml:space="preserve"> </w:t>
      </w:r>
      <w:r w:rsidR="00697911">
        <w:t>pro</w:t>
      </w:r>
      <w:r w:rsidR="0081147E">
        <w:t xml:space="preserve"> chirurgické</w:t>
      </w:r>
      <w:r w:rsidR="00697911">
        <w:t xml:space="preserve"> </w:t>
      </w:r>
      <w:r w:rsidR="00697911" w:rsidRPr="0081147E">
        <w:t xml:space="preserve">oddělení </w:t>
      </w:r>
      <w:r w:rsidR="00BC7FD3">
        <w:t xml:space="preserve">Nemocnice Most, </w:t>
      </w:r>
      <w:proofErr w:type="spellStart"/>
      <w:r w:rsidR="00BC7FD3">
        <w:t>o.z</w:t>
      </w:r>
      <w:proofErr w:type="spellEnd"/>
      <w:r w:rsidR="00BC7FD3">
        <w:t xml:space="preserve">. </w:t>
      </w:r>
      <w:r w:rsidR="00A4142B">
        <w:t xml:space="preserve">a RDG oddělení Nemocnice Teplice, </w:t>
      </w:r>
      <w:proofErr w:type="spellStart"/>
      <w:r w:rsidR="00A4142B">
        <w:t>o.z</w:t>
      </w:r>
      <w:proofErr w:type="spellEnd"/>
      <w:r w:rsidR="00A4142B">
        <w:t>.</w:t>
      </w:r>
      <w:r w:rsidR="006E2B45">
        <w:t xml:space="preserve"> - </w:t>
      </w:r>
      <w:r w:rsidR="00697911">
        <w:t>Krajské zdravotní, a.s.</w:t>
      </w:r>
      <w:r w:rsidR="003B695D">
        <w:t xml:space="preserve"> </w:t>
      </w:r>
    </w:p>
    <w:p w14:paraId="4E1A1AA5" w14:textId="77777777" w:rsidR="000623A7" w:rsidRDefault="0081147E" w:rsidP="00D834AF">
      <w:pPr>
        <w:jc w:val="both"/>
      </w:pPr>
      <w:r w:rsidRPr="008C6DED">
        <w:t xml:space="preserve">Pojízdný skiaskopický RTG přístroj s C ramenem </w:t>
      </w:r>
      <w:r w:rsidR="006E2B45">
        <w:t xml:space="preserve">s FD </w:t>
      </w:r>
      <w:r>
        <w:t xml:space="preserve">sloužící pro </w:t>
      </w:r>
      <w:r w:rsidRPr="008C6DED">
        <w:t xml:space="preserve">běžné výkony </w:t>
      </w:r>
      <w:r>
        <w:t>při péči o</w:t>
      </w:r>
      <w:r w:rsidRPr="008C6DED">
        <w:t xml:space="preserve"> </w:t>
      </w:r>
      <w:r w:rsidR="00D834AF">
        <w:t xml:space="preserve">dospělé </w:t>
      </w:r>
      <w:r w:rsidRPr="008C6DED">
        <w:t>pacienty</w:t>
      </w:r>
      <w:r>
        <w:t xml:space="preserve"> na</w:t>
      </w:r>
      <w:r w:rsidR="00D834AF">
        <w:t xml:space="preserve"> operačních sálech</w:t>
      </w:r>
      <w:r w:rsidR="006E2B45">
        <w:t>,</w:t>
      </w:r>
      <w:r w:rsidR="00BC7FD3">
        <w:t xml:space="preserve"> chirurgickém</w:t>
      </w:r>
      <w:r>
        <w:t xml:space="preserve"> oddělení</w:t>
      </w:r>
      <w:r w:rsidR="006E2B45">
        <w:t xml:space="preserve"> a dalších</w:t>
      </w:r>
      <w:r w:rsidRPr="008C6DED">
        <w:t>.</w:t>
      </w:r>
    </w:p>
    <w:p w14:paraId="5A7D125E" w14:textId="77777777" w:rsidR="004E65DA" w:rsidRDefault="004E65DA" w:rsidP="000623A7">
      <w:pPr>
        <w:rPr>
          <w:highlight w:val="yellow"/>
        </w:rPr>
      </w:pPr>
    </w:p>
    <w:p w14:paraId="0B36859B" w14:textId="77777777" w:rsidR="00F94489" w:rsidRPr="007A2980" w:rsidRDefault="00F94489" w:rsidP="00F94489">
      <w:pPr>
        <w:rPr>
          <w:sz w:val="28"/>
          <w:u w:val="single"/>
        </w:rPr>
      </w:pPr>
      <w:r>
        <w:rPr>
          <w:sz w:val="28"/>
          <w:u w:val="single"/>
        </w:rPr>
        <w:t>Seznam požadovaných položek:</w:t>
      </w:r>
    </w:p>
    <w:p w14:paraId="45B03C89" w14:textId="77777777" w:rsidR="00BC7FD3" w:rsidRPr="00A4142B" w:rsidRDefault="00BC7FD3" w:rsidP="00F94489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2 ks</w:t>
      </w:r>
      <w:r>
        <w:rPr>
          <w:sz w:val="24"/>
        </w:rPr>
        <w:tab/>
        <w:t>Skiaskopický přístroj s C-ramenem (Nemocnice Most, chirurgické oddělení)</w:t>
      </w:r>
    </w:p>
    <w:p w14:paraId="150F3A93" w14:textId="77777777" w:rsidR="00A4142B" w:rsidRPr="00BC7FD3" w:rsidRDefault="00791F5E" w:rsidP="00A4142B">
      <w:pPr>
        <w:pStyle w:val="Odstavecseseznamem"/>
        <w:numPr>
          <w:ilvl w:val="0"/>
          <w:numId w:val="2"/>
        </w:numPr>
        <w:tabs>
          <w:tab w:val="left" w:leader="dot" w:pos="1985"/>
        </w:tabs>
      </w:pPr>
      <w:r>
        <w:rPr>
          <w:sz w:val="24"/>
        </w:rPr>
        <w:t>2</w:t>
      </w:r>
      <w:r w:rsidR="00A4142B">
        <w:rPr>
          <w:sz w:val="24"/>
        </w:rPr>
        <w:t xml:space="preserve"> ks</w:t>
      </w:r>
      <w:r w:rsidR="00A4142B">
        <w:rPr>
          <w:sz w:val="24"/>
        </w:rPr>
        <w:tab/>
        <w:t xml:space="preserve">Skiaskopický přístroj s C-ramenem (Nemocnice Teplice, </w:t>
      </w:r>
      <w:r w:rsidR="00C25445">
        <w:rPr>
          <w:sz w:val="24"/>
        </w:rPr>
        <w:t>RDG</w:t>
      </w:r>
      <w:r w:rsidR="00A4142B">
        <w:rPr>
          <w:sz w:val="24"/>
        </w:rPr>
        <w:t xml:space="preserve"> oddělení)</w:t>
      </w:r>
    </w:p>
    <w:p w14:paraId="0446D4F9" w14:textId="77777777" w:rsidR="00A4142B" w:rsidRPr="00BC7FD3" w:rsidRDefault="00A4142B" w:rsidP="00A4142B">
      <w:pPr>
        <w:tabs>
          <w:tab w:val="left" w:leader="dot" w:pos="1985"/>
        </w:tabs>
      </w:pPr>
    </w:p>
    <w:p w14:paraId="2C651772" w14:textId="77777777" w:rsidR="00D834AF" w:rsidRDefault="00D834AF" w:rsidP="000623A7">
      <w:pPr>
        <w:rPr>
          <w:sz w:val="28"/>
          <w:u w:val="single"/>
        </w:rPr>
      </w:pPr>
    </w:p>
    <w:p w14:paraId="3D4132BA" w14:textId="77777777" w:rsidR="000623A7" w:rsidRPr="007A2980" w:rsidRDefault="000623A7" w:rsidP="000623A7">
      <w:pPr>
        <w:rPr>
          <w:sz w:val="28"/>
          <w:u w:val="single"/>
        </w:rPr>
      </w:pPr>
      <w:r w:rsidRPr="007A2980">
        <w:rPr>
          <w:sz w:val="28"/>
          <w:u w:val="single"/>
        </w:rPr>
        <w:t>Požadované minimální technické a uživatelské parametry a vlastnosti:</w:t>
      </w:r>
    </w:p>
    <w:p w14:paraId="0943D9E6" w14:textId="77777777" w:rsidR="00D834AF" w:rsidRDefault="00D834AF" w:rsidP="00112FDF">
      <w:pPr>
        <w:rPr>
          <w:sz w:val="28"/>
          <w:u w:val="single"/>
        </w:rPr>
      </w:pPr>
    </w:p>
    <w:p w14:paraId="0B0AF53F" w14:textId="77777777" w:rsidR="006E2B45" w:rsidRDefault="00C664FC" w:rsidP="006E2B45">
      <w:pPr>
        <w:rPr>
          <w:b/>
          <w:u w:val="single"/>
        </w:rPr>
      </w:pPr>
      <w:r w:rsidRPr="00C664FC">
        <w:rPr>
          <w:b/>
          <w:u w:val="single"/>
        </w:rPr>
        <w:t>Skiaskopický přístroj s C-</w:t>
      </w:r>
      <w:r>
        <w:rPr>
          <w:b/>
          <w:u w:val="single"/>
        </w:rPr>
        <w:t xml:space="preserve">ramenem </w:t>
      </w:r>
    </w:p>
    <w:p w14:paraId="3E6F1734" w14:textId="1FCFA6CC" w:rsidR="006E2B45" w:rsidRDefault="006E2B45" w:rsidP="006E2B45">
      <w:pPr>
        <w:pStyle w:val="Odstavecseseznamem"/>
        <w:numPr>
          <w:ilvl w:val="0"/>
          <w:numId w:val="1"/>
        </w:numPr>
      </w:pPr>
      <w:r>
        <w:t xml:space="preserve">Výkon generátoru minimálně </w:t>
      </w:r>
      <w:r w:rsidR="00C40E31">
        <w:t>2,3</w:t>
      </w:r>
      <w:r>
        <w:t xml:space="preserve"> kW</w:t>
      </w:r>
      <w:r w:rsidR="00C40E31">
        <w:t xml:space="preserve">.  </w:t>
      </w:r>
      <w:r w:rsidR="00C40E31">
        <w:tab/>
      </w:r>
      <w:r w:rsidR="00C40E31">
        <w:tab/>
      </w:r>
      <w:r w:rsidR="00C40E31">
        <w:tab/>
      </w:r>
      <w:r w:rsidR="00C40E31">
        <w:tab/>
      </w:r>
    </w:p>
    <w:p w14:paraId="46D9EAE6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Kolimační clona čtvercová+ štěrbinová s možností rotace štěrbiny, virtuální kolimátor</w:t>
      </w:r>
    </w:p>
    <w:p w14:paraId="31155E8F" w14:textId="06BCE5D6" w:rsidR="00C664FC" w:rsidRDefault="00C664FC" w:rsidP="00C664FC">
      <w:pPr>
        <w:pStyle w:val="Odstavecseseznamem"/>
        <w:numPr>
          <w:ilvl w:val="0"/>
          <w:numId w:val="1"/>
        </w:numPr>
      </w:pPr>
      <w:proofErr w:type="spellStart"/>
      <w:r>
        <w:t>Flat</w:t>
      </w:r>
      <w:proofErr w:type="spellEnd"/>
      <w:r>
        <w:t xml:space="preserve"> </w:t>
      </w:r>
      <w:r w:rsidRPr="00327798">
        <w:t xml:space="preserve">detektor </w:t>
      </w:r>
      <w:r w:rsidR="00CB2DF6" w:rsidRPr="00327798">
        <w:t xml:space="preserve">s CMOS technologií </w:t>
      </w:r>
      <w:r w:rsidRPr="00327798">
        <w:t xml:space="preserve">o </w:t>
      </w:r>
      <w:r>
        <w:t>velikosti pole (FOV) minimálně 20x20 cm</w:t>
      </w:r>
      <w:r w:rsidR="00CB2DF6">
        <w:t xml:space="preserve">.     </w:t>
      </w:r>
    </w:p>
    <w:p w14:paraId="1BD96819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Rentgenka s vysokou tepelnou kapacitou pro nepřerušené dlouhodobé vyšetřování, s malým ohniskem maximálně do 0,6 mm</w:t>
      </w:r>
    </w:p>
    <w:p w14:paraId="7E7B39E1" w14:textId="1AA20C95" w:rsidR="00C664FC" w:rsidRDefault="00C664FC" w:rsidP="00C664FC">
      <w:pPr>
        <w:pStyle w:val="Odstavecseseznamem"/>
        <w:numPr>
          <w:ilvl w:val="0"/>
          <w:numId w:val="1"/>
        </w:numPr>
      </w:pPr>
      <w:r>
        <w:t xml:space="preserve">Matrice detektoru minimálně </w:t>
      </w:r>
      <w:r w:rsidR="002628F3">
        <w:t>1300</w:t>
      </w:r>
      <w:r>
        <w:t xml:space="preserve"> x 1</w:t>
      </w:r>
      <w:r w:rsidR="002628F3">
        <w:t>3</w:t>
      </w:r>
      <w:r>
        <w:t>00 pixelů</w:t>
      </w:r>
    </w:p>
    <w:p w14:paraId="55C98339" w14:textId="10776751" w:rsidR="008435B2" w:rsidRDefault="008435B2" w:rsidP="00C664FC">
      <w:pPr>
        <w:pStyle w:val="Odstavecseseznamem"/>
        <w:numPr>
          <w:ilvl w:val="0"/>
          <w:numId w:val="1"/>
        </w:numPr>
      </w:pPr>
      <w:r>
        <w:t>Velikost pixelu maximálně 155 um</w:t>
      </w:r>
      <w:r>
        <w:tab/>
      </w:r>
      <w:r>
        <w:tab/>
      </w:r>
      <w:r>
        <w:tab/>
      </w:r>
      <w:r>
        <w:tab/>
      </w:r>
    </w:p>
    <w:p w14:paraId="6965B9EA" w14:textId="164BE1B8" w:rsidR="008435B2" w:rsidRDefault="008435B2" w:rsidP="00C664FC">
      <w:pPr>
        <w:pStyle w:val="Odstavecseseznamem"/>
        <w:numPr>
          <w:ilvl w:val="0"/>
          <w:numId w:val="1"/>
        </w:numPr>
      </w:pPr>
      <w:r>
        <w:t>DQE (0) (RQA5) minimálně 75%</w:t>
      </w:r>
      <w:r>
        <w:tab/>
      </w:r>
      <w:r>
        <w:tab/>
      </w:r>
      <w:r>
        <w:tab/>
      </w:r>
      <w:r>
        <w:tab/>
      </w:r>
      <w:r>
        <w:tab/>
      </w:r>
    </w:p>
    <w:p w14:paraId="586872C9" w14:textId="0107FDFD" w:rsidR="00C664FC" w:rsidRPr="006B34C4" w:rsidRDefault="00C664FC" w:rsidP="00C664FC">
      <w:pPr>
        <w:pStyle w:val="Odstavecseseznamem"/>
        <w:numPr>
          <w:ilvl w:val="0"/>
          <w:numId w:val="1"/>
        </w:numPr>
      </w:pPr>
      <w:r w:rsidRPr="006B34C4">
        <w:t xml:space="preserve">Prostorové rozlišení </w:t>
      </w:r>
      <w:r w:rsidR="002128F1">
        <w:t xml:space="preserve">až 3,4 </w:t>
      </w:r>
      <w:proofErr w:type="spellStart"/>
      <w:r w:rsidR="002128F1">
        <w:t>lp</w:t>
      </w:r>
      <w:proofErr w:type="spellEnd"/>
      <w:r w:rsidR="002128F1">
        <w:t xml:space="preserve">/mm </w:t>
      </w:r>
      <w:r w:rsidRPr="006B34C4">
        <w:t>pulsní provoz skiaskopického módu (délka a četnost jednotlivých pulzů nastavena orgánově)</w:t>
      </w:r>
      <w:r w:rsidR="002128F1">
        <w:tab/>
      </w:r>
      <w:r w:rsidR="002128F1">
        <w:tab/>
      </w:r>
    </w:p>
    <w:p w14:paraId="3A086136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Ovládací panel pro náhled operatéra řešen jako dotykový display umístěný na pohyblivém otočném rameni umístěném na konstrukci vozíku C ramene</w:t>
      </w:r>
    </w:p>
    <w:p w14:paraId="6E862670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Zadávání pacientských dat pomocí dotykové obrazovky nebo fóliové klávesnice</w:t>
      </w:r>
    </w:p>
    <w:p w14:paraId="2B7D7E04" w14:textId="670BEEAA" w:rsidR="00C664FC" w:rsidRDefault="00C664FC" w:rsidP="00C664FC">
      <w:pPr>
        <w:pStyle w:val="Odstavecseseznamem"/>
        <w:numPr>
          <w:ilvl w:val="0"/>
          <w:numId w:val="1"/>
        </w:numPr>
      </w:pPr>
      <w:r>
        <w:t>Laserový zaměřovač</w:t>
      </w:r>
    </w:p>
    <w:p w14:paraId="08582584" w14:textId="6351B59B" w:rsidR="00C664FC" w:rsidRPr="00B46526" w:rsidRDefault="00C664FC" w:rsidP="00C664FC">
      <w:pPr>
        <w:pStyle w:val="Odstavecseseznamem"/>
        <w:numPr>
          <w:ilvl w:val="0"/>
          <w:numId w:val="1"/>
        </w:numPr>
        <w:rPr>
          <w:strike/>
          <w:color w:val="FF0000"/>
        </w:rPr>
      </w:pPr>
      <w:r>
        <w:t>Dva vedle sebe umístěné monitory o velikosti minimálně 19“ pro zobrazení aktuálního obrazu a reference - umístění na samostatném vozíku</w:t>
      </w:r>
    </w:p>
    <w:p w14:paraId="38A3E610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lastRenderedPageBreak/>
        <w:t>Měřící komůrka pro měření a zobrazení povrchové dávky na displeji na pacienta integrovaná v primární cloně v souladu se zákonem 263/2016 sb.  atomový zákon, – DAP metr, event. požadujeme možnost archivace záznamu kalkulované dávky</w:t>
      </w:r>
    </w:p>
    <w:p w14:paraId="59858F10" w14:textId="1E5D9DB2" w:rsidR="00B46526" w:rsidRDefault="00B46526" w:rsidP="00B46526">
      <w:pPr>
        <w:pStyle w:val="Odstavecseseznamem"/>
        <w:numPr>
          <w:ilvl w:val="0"/>
          <w:numId w:val="1"/>
        </w:numPr>
      </w:pPr>
      <w:r>
        <w:t>Bezdrátový nožní spínač</w:t>
      </w:r>
      <w:r>
        <w:tab/>
      </w:r>
      <w:r>
        <w:tab/>
      </w:r>
      <w:r>
        <w:tab/>
      </w:r>
      <w:r>
        <w:tab/>
      </w:r>
      <w:r>
        <w:tab/>
      </w:r>
    </w:p>
    <w:p w14:paraId="42C73C89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Vodič pro ekvipotenciální spojení</w:t>
      </w:r>
    </w:p>
    <w:p w14:paraId="706A2883" w14:textId="4224898B" w:rsidR="00C664FC" w:rsidRPr="00D834AF" w:rsidRDefault="00C664FC" w:rsidP="00C664FC">
      <w:pPr>
        <w:pStyle w:val="Odstavecseseznamem"/>
        <w:numPr>
          <w:ilvl w:val="0"/>
          <w:numId w:val="1"/>
        </w:numPr>
      </w:pPr>
      <w:r>
        <w:t>Digitální paměť minimálně</w:t>
      </w:r>
      <w:r w:rsidR="002128F1" w:rsidRPr="002128F1">
        <w:rPr>
          <w:color w:val="FF0000"/>
        </w:rPr>
        <w:t> </w:t>
      </w:r>
      <w:r w:rsidR="002128F1">
        <w:t xml:space="preserve"> </w:t>
      </w:r>
      <w:proofErr w:type="gramStart"/>
      <w:r w:rsidR="002128F1">
        <w:t>300.000.</w:t>
      </w:r>
      <w:r w:rsidRPr="00D834AF">
        <w:t>obrazů</w:t>
      </w:r>
      <w:proofErr w:type="gramEnd"/>
      <w:r w:rsidR="002128F1">
        <w:tab/>
      </w:r>
      <w:r w:rsidR="002128F1">
        <w:tab/>
      </w:r>
    </w:p>
    <w:p w14:paraId="33A12B24" w14:textId="77777777" w:rsidR="00C664FC" w:rsidRPr="00D834AF" w:rsidRDefault="00C664FC" w:rsidP="00C664FC">
      <w:pPr>
        <w:ind w:left="360"/>
        <w:rPr>
          <w:b/>
        </w:rPr>
      </w:pPr>
      <w:r w:rsidRPr="00D834AF">
        <w:rPr>
          <w:b/>
        </w:rPr>
        <w:t>Mechanické vlastnosti C-ramene</w:t>
      </w:r>
    </w:p>
    <w:p w14:paraId="4900E02A" w14:textId="18B50124" w:rsidR="00C664FC" w:rsidRDefault="00327798" w:rsidP="00C664FC">
      <w:pPr>
        <w:pStyle w:val="Odstavecseseznamem"/>
        <w:numPr>
          <w:ilvl w:val="0"/>
          <w:numId w:val="1"/>
        </w:numPr>
      </w:pPr>
      <w:r>
        <w:t>SID minimálně</w:t>
      </w:r>
      <w:r w:rsidR="002128F1" w:rsidRPr="002128F1">
        <w:rPr>
          <w:color w:val="FF0000"/>
        </w:rPr>
        <w:t xml:space="preserve"> </w:t>
      </w:r>
      <w:r w:rsidR="002128F1">
        <w:t>1.000 mm</w:t>
      </w:r>
      <w:r w:rsidR="002128F1">
        <w:tab/>
      </w:r>
      <w:r w:rsidR="002128F1">
        <w:tab/>
      </w:r>
      <w:r w:rsidR="002128F1">
        <w:tab/>
      </w:r>
      <w:r w:rsidR="002128F1">
        <w:tab/>
      </w:r>
      <w:r w:rsidR="002128F1">
        <w:tab/>
      </w:r>
    </w:p>
    <w:p w14:paraId="0B768075" w14:textId="3CFDD536" w:rsidR="002128F1" w:rsidRDefault="00C664FC" w:rsidP="00C664FC">
      <w:pPr>
        <w:pStyle w:val="Odstavecseseznamem"/>
        <w:numPr>
          <w:ilvl w:val="0"/>
          <w:numId w:val="1"/>
        </w:numPr>
      </w:pPr>
      <w:r>
        <w:t>Možnost rotace ramene: vertikální → horizontál</w:t>
      </w:r>
      <w:r w:rsidR="00327798">
        <w:t>ní pozice minimálně</w:t>
      </w:r>
      <w:r w:rsidR="002128F1" w:rsidRPr="001306E2">
        <w:rPr>
          <w:color w:val="FF0000"/>
        </w:rPr>
        <w:t xml:space="preserve"> </w:t>
      </w:r>
      <w:r w:rsidR="001306E2" w:rsidRPr="001306E2">
        <w:rPr>
          <w:color w:val="FF0000"/>
        </w:rPr>
        <w:t xml:space="preserve">  </w:t>
      </w:r>
      <w:r w:rsidR="002128F1">
        <w:t>150°</w:t>
      </w:r>
      <w:r>
        <w:t xml:space="preserve">, </w:t>
      </w:r>
    </w:p>
    <w:p w14:paraId="41A48E2A" w14:textId="09B0D3F7" w:rsidR="00C664FC" w:rsidRDefault="00327798" w:rsidP="002128F1">
      <w:pPr>
        <w:pStyle w:val="Odstavecseseznamem"/>
      </w:pPr>
      <w:r>
        <w:t>minimálně</w:t>
      </w:r>
      <w:r w:rsidR="002128F1" w:rsidRPr="00C40E31">
        <w:rPr>
          <w:color w:val="FF0000"/>
        </w:rPr>
        <w:t xml:space="preserve">  </w:t>
      </w:r>
      <w:r w:rsidR="002128F1">
        <w:t xml:space="preserve">± </w:t>
      </w:r>
      <w:r w:rsidR="00C40E31">
        <w:t>225</w:t>
      </w:r>
      <w:r w:rsidR="002128F1">
        <w:t xml:space="preserve">°  </w:t>
      </w:r>
      <w:r w:rsidR="00C664FC">
        <w:t>okolo horizontální osy ve vertikální rovině</w:t>
      </w:r>
      <w:r w:rsidR="00C40E31">
        <w:tab/>
      </w:r>
    </w:p>
    <w:p w14:paraId="60EEB21B" w14:textId="77777777" w:rsidR="00C664FC" w:rsidRDefault="00FE7EEF" w:rsidP="00C664FC">
      <w:pPr>
        <w:pStyle w:val="Odstavecseseznamem"/>
        <w:numPr>
          <w:ilvl w:val="0"/>
          <w:numId w:val="1"/>
        </w:numPr>
      </w:pPr>
      <w:r>
        <w:t>Posun C ramene ve vertikálním směru motorizovaný minimálně 400 mm, v horizontálním minimálně 200 mm manuálně</w:t>
      </w:r>
    </w:p>
    <w:p w14:paraId="40338F46" w14:textId="026B0936" w:rsidR="00C664FC" w:rsidRDefault="00C664FC" w:rsidP="00C664FC">
      <w:pPr>
        <w:pStyle w:val="Odstavecseseznamem"/>
        <w:numPr>
          <w:ilvl w:val="0"/>
          <w:numId w:val="1"/>
        </w:numPr>
      </w:pPr>
      <w:r>
        <w:t>D</w:t>
      </w:r>
      <w:r w:rsidRPr="00D834AF">
        <w:t xml:space="preserve">ostatečná hloubka C ramene, tak aby bylo možné nacentrovat střed ohniska RTG zářiče C-ramene minimálně na střed operačního stolu - šíře oper. </w:t>
      </w:r>
      <w:proofErr w:type="gramStart"/>
      <w:r w:rsidRPr="00D834AF">
        <w:t>stolu</w:t>
      </w:r>
      <w:proofErr w:type="gramEnd"/>
      <w:r w:rsidRPr="00D834AF">
        <w:t xml:space="preserve"> min</w:t>
      </w:r>
      <w:r>
        <w:t>imálně</w:t>
      </w:r>
      <w:r w:rsidRPr="00D834AF">
        <w:t xml:space="preserve"> 70cm</w:t>
      </w:r>
    </w:p>
    <w:p w14:paraId="5F4D0EF8" w14:textId="7A16F499" w:rsidR="00C40E31" w:rsidRPr="00D834AF" w:rsidRDefault="00C40E31" w:rsidP="00C664FC">
      <w:pPr>
        <w:pStyle w:val="Odstavecseseznamem"/>
        <w:numPr>
          <w:ilvl w:val="0"/>
          <w:numId w:val="1"/>
        </w:numPr>
      </w:pPr>
      <w:r>
        <w:t xml:space="preserve">Volný prostor mezi rentgenkou a detektorem minimálně 80 cm   </w:t>
      </w:r>
    </w:p>
    <w:p w14:paraId="150C45A0" w14:textId="77777777" w:rsidR="00C664FC" w:rsidRPr="00D834AF" w:rsidRDefault="00C664FC" w:rsidP="00C664FC">
      <w:pPr>
        <w:ind w:left="360"/>
        <w:rPr>
          <w:b/>
        </w:rPr>
      </w:pPr>
      <w:r w:rsidRPr="00D834AF">
        <w:rPr>
          <w:b/>
        </w:rPr>
        <w:t>Softwarové vybavení</w:t>
      </w:r>
    </w:p>
    <w:p w14:paraId="12D7D2C2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Mozaikový systém obrazových dat</w:t>
      </w:r>
    </w:p>
    <w:p w14:paraId="7CBD28D3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 xml:space="preserve">Orgánové programy (včetně dětských), </w:t>
      </w:r>
      <w:r w:rsidR="00FE7EEF">
        <w:t xml:space="preserve">případně orgánové programy dle velikosti </w:t>
      </w:r>
      <w:proofErr w:type="gramStart"/>
      <w:r w:rsidR="00FE7EEF">
        <w:t xml:space="preserve">pacienta , </w:t>
      </w:r>
      <w:r>
        <w:t>ale</w:t>
      </w:r>
      <w:proofErr w:type="gramEnd"/>
      <w:r>
        <w:t xml:space="preserve"> i možnost manuálního nastavení expozice,</w:t>
      </w:r>
    </w:p>
    <w:p w14:paraId="7FD42A5F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Možnost korekce kovových artefaktů</w:t>
      </w:r>
    </w:p>
    <w:p w14:paraId="096A8B4E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Real-</w:t>
      </w:r>
      <w:proofErr w:type="spellStart"/>
      <w:r>
        <w:t>time</w:t>
      </w:r>
      <w:proofErr w:type="spellEnd"/>
      <w:r>
        <w:t xml:space="preserve"> funkce úpravy obrazu (nastavitelné filtry, nastavení jasu, kontrastu, zvětšení, rotace a převrácení obrazu), </w:t>
      </w:r>
    </w:p>
    <w:p w14:paraId="576EEE80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 xml:space="preserve">Post </w:t>
      </w:r>
      <w:proofErr w:type="spellStart"/>
      <w:r>
        <w:t>processing</w:t>
      </w:r>
      <w:proofErr w:type="spellEnd"/>
      <w:r>
        <w:t xml:space="preserve"> (filtrace, rotace, zoom, inverse, </w:t>
      </w:r>
      <w:proofErr w:type="spellStart"/>
      <w:r>
        <w:t>windowing</w:t>
      </w:r>
      <w:proofErr w:type="spellEnd"/>
      <w:r>
        <w:t xml:space="preserve"> obrazů, měření)</w:t>
      </w:r>
    </w:p>
    <w:p w14:paraId="55C0830F" w14:textId="59F6A0EE" w:rsidR="00C664FC" w:rsidRDefault="00C664FC" w:rsidP="00C664FC">
      <w:pPr>
        <w:pStyle w:val="Odstavecseseznamem"/>
        <w:numPr>
          <w:ilvl w:val="0"/>
          <w:numId w:val="1"/>
        </w:numPr>
      </w:pPr>
      <w:r>
        <w:t>F</w:t>
      </w:r>
      <w:r w:rsidRPr="00D834AF">
        <w:t>unkce LIH (paměť posledního obrazu)</w:t>
      </w:r>
    </w:p>
    <w:p w14:paraId="6588A99E" w14:textId="2BD4ABE7" w:rsidR="00E6304E" w:rsidRPr="00D834AF" w:rsidRDefault="00E6304E" w:rsidP="00C664FC">
      <w:pPr>
        <w:pStyle w:val="Odstavecseseznamem"/>
        <w:numPr>
          <w:ilvl w:val="0"/>
          <w:numId w:val="1"/>
        </w:numPr>
      </w:pPr>
      <w:r>
        <w:t>Možnost LIVE grafického překrytí a označení zobrazených struktur v obraze pro následnou lepší orientaci při skiaskopii</w:t>
      </w:r>
      <w:r>
        <w:tab/>
      </w:r>
      <w:r>
        <w:tab/>
      </w:r>
      <w:r>
        <w:tab/>
      </w:r>
      <w:r>
        <w:tab/>
      </w:r>
      <w:r>
        <w:tab/>
      </w:r>
    </w:p>
    <w:p w14:paraId="5570B921" w14:textId="77777777" w:rsidR="00C664FC" w:rsidRPr="00D834AF" w:rsidRDefault="00C664FC" w:rsidP="00C664FC">
      <w:pPr>
        <w:ind w:left="360"/>
        <w:rPr>
          <w:b/>
        </w:rPr>
      </w:pPr>
      <w:r w:rsidRPr="00D834AF">
        <w:rPr>
          <w:b/>
        </w:rPr>
        <w:t>Dokumentace obrazových dat</w:t>
      </w:r>
    </w:p>
    <w:p w14:paraId="607B094B" w14:textId="3032F8AA" w:rsidR="00C664FC" w:rsidRDefault="00C664FC" w:rsidP="00C664FC">
      <w:pPr>
        <w:pStyle w:val="Odstavecseseznamem"/>
        <w:numPr>
          <w:ilvl w:val="0"/>
          <w:numId w:val="1"/>
        </w:numPr>
      </w:pPr>
      <w:r>
        <w:t>Možnost tisku obrazové dokumentace – integrovaná tiskárna</w:t>
      </w:r>
      <w:r w:rsidR="00C40E31">
        <w:t xml:space="preserve">. </w:t>
      </w:r>
      <w:r w:rsidR="00CB2DF6" w:rsidRPr="00CB2DF6">
        <w:rPr>
          <w:color w:val="FF0000"/>
        </w:rPr>
        <w:t xml:space="preserve"> </w:t>
      </w:r>
      <w:r w:rsidR="00CB2DF6">
        <w:rPr>
          <w:color w:val="FF0000"/>
        </w:rPr>
        <w:t xml:space="preserve"> </w:t>
      </w:r>
    </w:p>
    <w:p w14:paraId="6B206812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Archivace na CD/DVD, USB</w:t>
      </w:r>
      <w:r w:rsidR="00FE7EEF">
        <w:t xml:space="preserve">, </w:t>
      </w:r>
      <w:bookmarkStart w:id="0" w:name="_Hlk94015099"/>
      <w:r w:rsidR="00FE7EEF">
        <w:t>PACS</w:t>
      </w:r>
      <w:r w:rsidR="003555BF">
        <w:t xml:space="preserve"> (vč. dávkového protokolu, RDSR)</w:t>
      </w:r>
      <w:r w:rsidR="00FE7EEF">
        <w:t>, Wi-Fi</w:t>
      </w:r>
      <w:bookmarkEnd w:id="0"/>
    </w:p>
    <w:p w14:paraId="554574F9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 xml:space="preserve">Komunikační nástroje: DICOM </w:t>
      </w:r>
      <w:proofErr w:type="spellStart"/>
      <w:r>
        <w:t>Store</w:t>
      </w:r>
      <w:proofErr w:type="spellEnd"/>
      <w:r>
        <w:t xml:space="preserve">, </w:t>
      </w:r>
      <w:proofErr w:type="spellStart"/>
      <w:r>
        <w:t>Worklist</w:t>
      </w:r>
      <w:proofErr w:type="spellEnd"/>
    </w:p>
    <w:p w14:paraId="64A546CD" w14:textId="77777777" w:rsidR="00C664FC" w:rsidRDefault="00C664FC" w:rsidP="00C664FC">
      <w:pPr>
        <w:pStyle w:val="Odstavecseseznamem"/>
        <w:numPr>
          <w:ilvl w:val="0"/>
          <w:numId w:val="1"/>
        </w:numPr>
      </w:pPr>
      <w:proofErr w:type="spellStart"/>
      <w:r w:rsidRPr="0018794F">
        <w:t>Videovýstupy</w:t>
      </w:r>
      <w:proofErr w:type="spellEnd"/>
      <w:r w:rsidRPr="0018794F">
        <w:t xml:space="preserve"> na externí obrazovky / zařízení</w:t>
      </w:r>
      <w:r>
        <w:t xml:space="preserve"> pro referenční a live obraz</w:t>
      </w:r>
    </w:p>
    <w:p w14:paraId="339A1837" w14:textId="77777777" w:rsidR="00C664FC" w:rsidRDefault="00C664FC" w:rsidP="00C664FC">
      <w:pPr>
        <w:pStyle w:val="Odstavecseseznamem"/>
        <w:numPr>
          <w:ilvl w:val="0"/>
          <w:numId w:val="1"/>
        </w:numPr>
      </w:pPr>
      <w:r>
        <w:t>Přímé připojení do PACS umožňující bezproblémový přenos obrazu ve formátu DICOM 3, nutnost ukládání celé dokumentace včetn</w:t>
      </w:r>
      <w:bookmarkStart w:id="1" w:name="_GoBack"/>
      <w:bookmarkEnd w:id="1"/>
      <w:r>
        <w:t>ě údajů z DAP metru či kalkulované dávky</w:t>
      </w:r>
    </w:p>
    <w:p w14:paraId="399FC57B" w14:textId="77777777" w:rsidR="00C664FC" w:rsidRPr="00D834AF" w:rsidRDefault="00C664FC" w:rsidP="00C664FC">
      <w:pPr>
        <w:pStyle w:val="Odstavecseseznamem"/>
        <w:numPr>
          <w:ilvl w:val="0"/>
          <w:numId w:val="1"/>
        </w:numPr>
      </w:pPr>
      <w:r>
        <w:t>S</w:t>
      </w:r>
      <w:r w:rsidRPr="00D834AF">
        <w:t>plnění požadavků na připojení do datové sítě Krajské zdravotní, a.s. uvedených níže</w:t>
      </w:r>
    </w:p>
    <w:p w14:paraId="4167CECF" w14:textId="77777777" w:rsidR="00C664FC" w:rsidRDefault="00C664FC" w:rsidP="00112FDF">
      <w:pPr>
        <w:rPr>
          <w:sz w:val="28"/>
          <w:u w:val="single"/>
        </w:rPr>
      </w:pPr>
    </w:p>
    <w:sectPr w:rsidR="00C664FC" w:rsidSect="00540AA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B4ACD63" w14:textId="77777777" w:rsidR="00290DB2" w:rsidRDefault="00290DB2" w:rsidP="003F28B9">
      <w:pPr>
        <w:spacing w:after="0" w:line="240" w:lineRule="auto"/>
      </w:pPr>
      <w:r>
        <w:separator/>
      </w:r>
    </w:p>
  </w:endnote>
  <w:endnote w:type="continuationSeparator" w:id="0">
    <w:p w14:paraId="49A73FC0" w14:textId="77777777" w:rsidR="00290DB2" w:rsidRDefault="00290DB2" w:rsidP="003F28B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8591F8A" w14:textId="77777777" w:rsidR="00112FDF" w:rsidRDefault="00112FD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11B4EB" w14:textId="77777777" w:rsidR="00112FDF" w:rsidRPr="00E50ABF" w:rsidRDefault="00112FDF" w:rsidP="00E50AB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399EA3E" w14:textId="77777777" w:rsidR="00112FDF" w:rsidRDefault="00112FD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394C3FD" w14:textId="77777777" w:rsidR="00290DB2" w:rsidRDefault="00290DB2" w:rsidP="003F28B9">
      <w:pPr>
        <w:spacing w:after="0" w:line="240" w:lineRule="auto"/>
      </w:pPr>
      <w:r>
        <w:separator/>
      </w:r>
    </w:p>
  </w:footnote>
  <w:footnote w:type="continuationSeparator" w:id="0">
    <w:p w14:paraId="30C7692E" w14:textId="77777777" w:rsidR="00290DB2" w:rsidRDefault="00290DB2" w:rsidP="003F28B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278C2FF" w14:textId="77777777" w:rsidR="00112FDF" w:rsidRDefault="00112FD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1BDF98C" w14:textId="77777777" w:rsidR="00112FDF" w:rsidRDefault="00112FDF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91302F" w14:textId="77777777" w:rsidR="00112FDF" w:rsidRDefault="00112FD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DA0546"/>
    <w:multiLevelType w:val="hybridMultilevel"/>
    <w:tmpl w:val="09C41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CA6709"/>
    <w:multiLevelType w:val="hybridMultilevel"/>
    <w:tmpl w:val="C8AAA99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1D77C9"/>
    <w:multiLevelType w:val="hybridMultilevel"/>
    <w:tmpl w:val="5350734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14C0C6D"/>
    <w:multiLevelType w:val="hybridMultilevel"/>
    <w:tmpl w:val="C7B4EB6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B521BA2"/>
    <w:multiLevelType w:val="hybridMultilevel"/>
    <w:tmpl w:val="89F2AC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0543F80"/>
    <w:multiLevelType w:val="hybridMultilevel"/>
    <w:tmpl w:val="52E0CEF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090438D"/>
    <w:multiLevelType w:val="hybridMultilevel"/>
    <w:tmpl w:val="D5103D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4FC6EE9"/>
    <w:multiLevelType w:val="hybridMultilevel"/>
    <w:tmpl w:val="4C527CA8"/>
    <w:lvl w:ilvl="0" w:tplc="0405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8" w15:restartNumberingAfterBreak="0">
    <w:nsid w:val="442F73A0"/>
    <w:multiLevelType w:val="hybridMultilevel"/>
    <w:tmpl w:val="29E0BA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5866B09"/>
    <w:multiLevelType w:val="hybridMultilevel"/>
    <w:tmpl w:val="16C8748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2B81C72"/>
    <w:multiLevelType w:val="hybridMultilevel"/>
    <w:tmpl w:val="D03C299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A396365"/>
    <w:multiLevelType w:val="multilevel"/>
    <w:tmpl w:val="040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6"/>
  </w:num>
  <w:num w:numId="2">
    <w:abstractNumId w:val="1"/>
  </w:num>
  <w:num w:numId="3">
    <w:abstractNumId w:val="9"/>
  </w:num>
  <w:num w:numId="4">
    <w:abstractNumId w:val="0"/>
  </w:num>
  <w:num w:numId="5">
    <w:abstractNumId w:val="8"/>
  </w:num>
  <w:num w:numId="6">
    <w:abstractNumId w:val="7"/>
  </w:num>
  <w:num w:numId="7">
    <w:abstractNumId w:val="5"/>
  </w:num>
  <w:num w:numId="8">
    <w:abstractNumId w:val="4"/>
  </w:num>
  <w:num w:numId="9">
    <w:abstractNumId w:val="3"/>
  </w:num>
  <w:num w:numId="10">
    <w:abstractNumId w:val="10"/>
  </w:num>
  <w:num w:numId="11">
    <w:abstractNumId w:val="11"/>
  </w:num>
  <w:num w:numId="1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proofState w:spelling="clean" w:grammar="clean"/>
  <w:defaultTabStop w:val="709"/>
  <w:hyphenationZone w:val="425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3A7"/>
    <w:rsid w:val="00007387"/>
    <w:rsid w:val="000405BD"/>
    <w:rsid w:val="000552CB"/>
    <w:rsid w:val="000623A7"/>
    <w:rsid w:val="000630ED"/>
    <w:rsid w:val="000775BB"/>
    <w:rsid w:val="00112FDF"/>
    <w:rsid w:val="001306E2"/>
    <w:rsid w:val="001338DF"/>
    <w:rsid w:val="00151521"/>
    <w:rsid w:val="00155C0F"/>
    <w:rsid w:val="00165036"/>
    <w:rsid w:val="0018794F"/>
    <w:rsid w:val="001A7848"/>
    <w:rsid w:val="001E0917"/>
    <w:rsid w:val="001E302D"/>
    <w:rsid w:val="001F0A63"/>
    <w:rsid w:val="002128F1"/>
    <w:rsid w:val="002204AD"/>
    <w:rsid w:val="002628F3"/>
    <w:rsid w:val="00290DB2"/>
    <w:rsid w:val="00302CA6"/>
    <w:rsid w:val="00311636"/>
    <w:rsid w:val="00312460"/>
    <w:rsid w:val="00317EC0"/>
    <w:rsid w:val="00326E32"/>
    <w:rsid w:val="00327798"/>
    <w:rsid w:val="0034678A"/>
    <w:rsid w:val="0035501E"/>
    <w:rsid w:val="003555BF"/>
    <w:rsid w:val="00366569"/>
    <w:rsid w:val="00392E6B"/>
    <w:rsid w:val="003B695D"/>
    <w:rsid w:val="003F28B9"/>
    <w:rsid w:val="003F55A6"/>
    <w:rsid w:val="003F5985"/>
    <w:rsid w:val="003F71D1"/>
    <w:rsid w:val="00413670"/>
    <w:rsid w:val="0042170F"/>
    <w:rsid w:val="00437FB8"/>
    <w:rsid w:val="00473E0F"/>
    <w:rsid w:val="00475256"/>
    <w:rsid w:val="004A2842"/>
    <w:rsid w:val="004E65DA"/>
    <w:rsid w:val="00515223"/>
    <w:rsid w:val="00540AA4"/>
    <w:rsid w:val="0054604A"/>
    <w:rsid w:val="005538D6"/>
    <w:rsid w:val="005617C2"/>
    <w:rsid w:val="00563034"/>
    <w:rsid w:val="005730CC"/>
    <w:rsid w:val="00587B23"/>
    <w:rsid w:val="005A4453"/>
    <w:rsid w:val="005C3BAE"/>
    <w:rsid w:val="006100ED"/>
    <w:rsid w:val="00613885"/>
    <w:rsid w:val="00697911"/>
    <w:rsid w:val="006B34C4"/>
    <w:rsid w:val="006D2B14"/>
    <w:rsid w:val="006E2B45"/>
    <w:rsid w:val="006F0014"/>
    <w:rsid w:val="00747E69"/>
    <w:rsid w:val="007553A7"/>
    <w:rsid w:val="007560B4"/>
    <w:rsid w:val="00762DC4"/>
    <w:rsid w:val="00791F5E"/>
    <w:rsid w:val="00795FA9"/>
    <w:rsid w:val="007A2980"/>
    <w:rsid w:val="007A6843"/>
    <w:rsid w:val="007C217D"/>
    <w:rsid w:val="007D7832"/>
    <w:rsid w:val="008029B8"/>
    <w:rsid w:val="0081147E"/>
    <w:rsid w:val="008139C7"/>
    <w:rsid w:val="00835AE2"/>
    <w:rsid w:val="00835E5D"/>
    <w:rsid w:val="008363DA"/>
    <w:rsid w:val="008435B2"/>
    <w:rsid w:val="00856244"/>
    <w:rsid w:val="008733FC"/>
    <w:rsid w:val="008C2455"/>
    <w:rsid w:val="008E3028"/>
    <w:rsid w:val="00914C8D"/>
    <w:rsid w:val="00952389"/>
    <w:rsid w:val="0096070C"/>
    <w:rsid w:val="00981919"/>
    <w:rsid w:val="00983DE0"/>
    <w:rsid w:val="009C6313"/>
    <w:rsid w:val="009F38D1"/>
    <w:rsid w:val="00A0308A"/>
    <w:rsid w:val="00A156AA"/>
    <w:rsid w:val="00A25D6B"/>
    <w:rsid w:val="00A3323F"/>
    <w:rsid w:val="00A4142B"/>
    <w:rsid w:val="00A43CB2"/>
    <w:rsid w:val="00A52C32"/>
    <w:rsid w:val="00A621C9"/>
    <w:rsid w:val="00A83E2E"/>
    <w:rsid w:val="00AE1344"/>
    <w:rsid w:val="00AE2AF9"/>
    <w:rsid w:val="00AE48B7"/>
    <w:rsid w:val="00B1722A"/>
    <w:rsid w:val="00B25770"/>
    <w:rsid w:val="00B34A31"/>
    <w:rsid w:val="00B46526"/>
    <w:rsid w:val="00BB0226"/>
    <w:rsid w:val="00BC21BE"/>
    <w:rsid w:val="00BC7FD3"/>
    <w:rsid w:val="00BF2EF9"/>
    <w:rsid w:val="00C21EEA"/>
    <w:rsid w:val="00C2526E"/>
    <w:rsid w:val="00C25445"/>
    <w:rsid w:val="00C40E31"/>
    <w:rsid w:val="00C664FC"/>
    <w:rsid w:val="00C77E3D"/>
    <w:rsid w:val="00CB2DF6"/>
    <w:rsid w:val="00CC4CDA"/>
    <w:rsid w:val="00CC61B7"/>
    <w:rsid w:val="00CF2A24"/>
    <w:rsid w:val="00D17B2A"/>
    <w:rsid w:val="00D22B86"/>
    <w:rsid w:val="00D46F46"/>
    <w:rsid w:val="00D63BF9"/>
    <w:rsid w:val="00D723FF"/>
    <w:rsid w:val="00D73940"/>
    <w:rsid w:val="00D834AF"/>
    <w:rsid w:val="00DB572D"/>
    <w:rsid w:val="00DD6B39"/>
    <w:rsid w:val="00E03309"/>
    <w:rsid w:val="00E44B46"/>
    <w:rsid w:val="00E50ABF"/>
    <w:rsid w:val="00E6304E"/>
    <w:rsid w:val="00E7422B"/>
    <w:rsid w:val="00ED1035"/>
    <w:rsid w:val="00EF44F0"/>
    <w:rsid w:val="00F135D8"/>
    <w:rsid w:val="00F94489"/>
    <w:rsid w:val="00FE4A64"/>
    <w:rsid w:val="00FE7EEF"/>
    <w:rsid w:val="00FF5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428A5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F28B9"/>
  </w:style>
  <w:style w:type="paragraph" w:styleId="Zpat">
    <w:name w:val="footer"/>
    <w:basedOn w:val="Normln"/>
    <w:link w:val="ZpatChar"/>
    <w:uiPriority w:val="99"/>
    <w:unhideWhenUsed/>
    <w:rsid w:val="003F28B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3F28B9"/>
  </w:style>
  <w:style w:type="paragraph" w:styleId="Textbubliny">
    <w:name w:val="Balloon Text"/>
    <w:basedOn w:val="Normln"/>
    <w:link w:val="TextbublinyChar"/>
    <w:uiPriority w:val="99"/>
    <w:semiHidden/>
    <w:unhideWhenUsed/>
    <w:rsid w:val="003F28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3F28B9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link w:val="OdstavecseseznamemChar"/>
    <w:uiPriority w:val="34"/>
    <w:qFormat/>
    <w:rsid w:val="003F28B9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unhideWhenUsed/>
    <w:rsid w:val="003F28B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3F28B9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3F28B9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3F28B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3F28B9"/>
    <w:rPr>
      <w:b/>
      <w:bCs/>
      <w:sz w:val="20"/>
      <w:szCs w:val="20"/>
    </w:rPr>
  </w:style>
  <w:style w:type="character" w:customStyle="1" w:styleId="OdstavecseseznamemChar">
    <w:name w:val="Odstavec se seznamem Char"/>
    <w:link w:val="Odstavecseseznamem"/>
    <w:uiPriority w:val="34"/>
    <w:locked/>
    <w:rsid w:val="00F944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60004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EC9FA4-9C1A-4A6C-9DC2-31C3A0D579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516</Words>
  <Characters>3046</Characters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dcterms:created xsi:type="dcterms:W3CDTF">2022-01-28T15:26:00Z</dcterms:created>
  <dcterms:modified xsi:type="dcterms:W3CDTF">2022-01-28T15:26:00Z</dcterms:modified>
</cp:coreProperties>
</file>